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bookmarkEnd w:id="0"/>
    <w:p w14:paraId="12B0FB90" w14:textId="77777777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</w:p>
    <w:p w14:paraId="45F3DB61" w14:textId="5067FFA1" w:rsidR="00C41653" w:rsidRPr="00C41653" w:rsidRDefault="00C41653" w:rsidP="00C41653">
      <w:pPr>
        <w:tabs>
          <w:tab w:val="left" w:pos="3045"/>
        </w:tabs>
        <w:jc w:val="center"/>
        <w:rPr>
          <w:rFonts w:ascii="Calibri" w:eastAsia="Calibri" w:hAnsi="Calibri" w:cs="Calibri"/>
          <w:b/>
        </w:rPr>
      </w:pPr>
      <w:r w:rsidRPr="00C41653">
        <w:rPr>
          <w:rFonts w:ascii="Calibri" w:eastAsia="Calibri" w:hAnsi="Calibri" w:cs="Calibri"/>
          <w:b/>
        </w:rPr>
        <w:t xml:space="preserve">COTAÇÃO DE PREÇOS </w:t>
      </w:r>
      <w:r w:rsidR="00E26ADD">
        <w:rPr>
          <w:rFonts w:ascii="Calibri" w:eastAsia="Calibri" w:hAnsi="Calibri" w:cs="Calibri"/>
          <w:b/>
        </w:rPr>
        <w:t>52</w:t>
      </w:r>
      <w:r w:rsidRPr="00C41653">
        <w:rPr>
          <w:rFonts w:ascii="Calibri" w:eastAsia="Calibri" w:hAnsi="Calibri" w:cs="Calibri"/>
          <w:b/>
        </w:rPr>
        <w:t>/2025</w:t>
      </w:r>
    </w:p>
    <w:p w14:paraId="3733F826" w14:textId="4EEAB855" w:rsidR="00C41653" w:rsidRPr="00C41653" w:rsidRDefault="00C41653" w:rsidP="00C41653">
      <w:pPr>
        <w:tabs>
          <w:tab w:val="left" w:pos="4270"/>
        </w:tabs>
        <w:ind w:left="-709" w:right="-1135" w:firstLine="993"/>
        <w:jc w:val="both"/>
        <w:rPr>
          <w:rFonts w:ascii="Calibri" w:eastAsia="Calibri" w:hAnsi="Calibri" w:cs="Calibri"/>
          <w:b/>
          <w:lang w:val="pt-PT"/>
        </w:rPr>
      </w:pPr>
      <w:r w:rsidRPr="00C41653">
        <w:rPr>
          <w:rFonts w:ascii="Calibri" w:eastAsia="Calibri" w:hAnsi="Calibri" w:cs="Calibri"/>
        </w:rPr>
        <w:t xml:space="preserve">O setor de compras da Prefeitura Municipal de Rodrigues Alves, vem através da Secretaria Municipal de Administração em atendimento ao OF Nº </w:t>
      </w:r>
      <w:r w:rsidR="00E26ADD">
        <w:rPr>
          <w:rFonts w:ascii="Calibri" w:eastAsia="Calibri" w:hAnsi="Calibri" w:cs="Calibri"/>
          <w:color w:val="FF0000"/>
        </w:rPr>
        <w:t>84</w:t>
      </w:r>
      <w:r w:rsidRPr="00C41653">
        <w:rPr>
          <w:rFonts w:ascii="Calibri" w:eastAsia="Calibri" w:hAnsi="Calibri" w:cs="Calibri"/>
          <w:color w:val="FF0000"/>
        </w:rPr>
        <w:t>/2025/</w:t>
      </w:r>
      <w:r w:rsidRPr="00C41653">
        <w:rPr>
          <w:rFonts w:ascii="Calibri" w:eastAsia="Calibri" w:hAnsi="Calibri" w:cs="Calibri"/>
        </w:rPr>
        <w:t xml:space="preserve">GAB/SEC SAÚDE, solicitar de vossa senhoria a gentileza de nos atender com a cotação em anexo para futura e eventual </w:t>
      </w:r>
      <w:r w:rsidRPr="00C41653">
        <w:rPr>
          <w:rFonts w:ascii="Calibri" w:eastAsia="Calibri" w:hAnsi="Calibri" w:cs="Calibri"/>
          <w:b/>
        </w:rPr>
        <w:t xml:space="preserve">CONTRATAÇÃO DE EMPRESA ESPECIALIZADA NA PRESTAÇÃO DE SERVIÇOS MÉDICOS TERCEIRIZADOS NA REALIZAÇÃO DE EXAMES </w:t>
      </w:r>
      <w:r w:rsidRPr="00C41653">
        <w:rPr>
          <w:rFonts w:ascii="Calibri" w:eastAsia="Calibri" w:hAnsi="Calibri" w:cs="Calibri"/>
          <w:b/>
          <w:bCs/>
        </w:rPr>
        <w:t>DE ULTRASSONOGRAFIA PARA ATENDER AS NECESSIDADES DA SECRETARIA MUNICIPAL DE SAÚDE</w:t>
      </w:r>
      <w:r w:rsidRPr="00C41653">
        <w:rPr>
          <w:rFonts w:ascii="Calibri" w:eastAsia="Calibri" w:hAnsi="Calibri" w:cs="Calibri"/>
        </w:rPr>
        <w:t xml:space="preserve">. A resposta da Cotação deverá ser encaminhada no prazo de 2 (dois) dias uteis após a publicação no site oficial da Prefeitura de Rodrigues Alves e deverá ser entregue na forma física </w:t>
      </w:r>
      <w:proofErr w:type="gramStart"/>
      <w:r w:rsidRPr="00C41653">
        <w:rPr>
          <w:rFonts w:ascii="Calibri" w:eastAsia="Calibri" w:hAnsi="Calibri" w:cs="Calibri"/>
        </w:rPr>
        <w:t>no  endereço</w:t>
      </w:r>
      <w:proofErr w:type="gramEnd"/>
      <w:r w:rsidRPr="00C41653">
        <w:rPr>
          <w:rFonts w:ascii="Calibri" w:eastAsia="Calibri" w:hAnsi="Calibri" w:cs="Calibri"/>
        </w:rPr>
        <w:t xml:space="preserve"> da Prefeitura no setor de compras, assinado na forma digital ou escaneado e  encaminhado no </w:t>
      </w:r>
      <w:proofErr w:type="spellStart"/>
      <w:r w:rsidRPr="00C41653">
        <w:rPr>
          <w:rFonts w:ascii="Calibri" w:eastAsia="Calibri" w:hAnsi="Calibri" w:cs="Calibri"/>
        </w:rPr>
        <w:t>email</w:t>
      </w:r>
      <w:proofErr w:type="spellEnd"/>
      <w:r w:rsidRPr="00C41653">
        <w:rPr>
          <w:rFonts w:ascii="Calibri" w:eastAsia="Calibri" w:hAnsi="Calibri" w:cs="Calibri"/>
        </w:rPr>
        <w:t xml:space="preserve">: </w:t>
      </w:r>
      <w:hyperlink r:id="rId6" w:history="1">
        <w:r w:rsidRPr="00C41653">
          <w:rPr>
            <w:rFonts w:ascii="Calibri" w:eastAsia="Calibri" w:hAnsi="Calibri" w:cs="Calibri"/>
            <w:b/>
            <w:color w:val="0563C1"/>
            <w:u w:val="single"/>
            <w:lang w:val="pt-PT"/>
          </w:rPr>
          <w:t>compras.rodriguesalves@gmail.com</w:t>
        </w:r>
      </w:hyperlink>
      <w:r w:rsidRPr="00C41653">
        <w:rPr>
          <w:rFonts w:ascii="Calibri" w:eastAsia="Calibri" w:hAnsi="Calibri" w:cs="Calibri"/>
          <w:b/>
          <w:lang w:val="pt-PT"/>
        </w:rPr>
        <w:t xml:space="preserve"> </w:t>
      </w:r>
    </w:p>
    <w:p w14:paraId="5FC39076" w14:textId="77777777" w:rsidR="00C41653" w:rsidRPr="00C41653" w:rsidRDefault="00C41653" w:rsidP="00C41653">
      <w:pPr>
        <w:tabs>
          <w:tab w:val="left" w:pos="4270"/>
        </w:tabs>
        <w:ind w:left="-709" w:right="-1135"/>
        <w:jc w:val="both"/>
        <w:rPr>
          <w:rFonts w:ascii="Calibri" w:eastAsia="Calibri" w:hAnsi="Calibri" w:cs="Calibri"/>
          <w:b/>
          <w:lang w:val="pt-PT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C41653" w14:paraId="00F1F66B" w14:textId="77777777" w:rsidTr="00CF4192">
        <w:trPr>
          <w:trHeight w:val="28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89E3B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EXAMES DE ULTRASONOGRAFIA</w:t>
            </w:r>
          </w:p>
        </w:tc>
      </w:tr>
      <w:tr w:rsidR="00C41653" w:rsidRPr="00C41653" w14:paraId="24005096" w14:textId="77777777" w:rsidTr="00CF4192">
        <w:trPr>
          <w:trHeight w:val="7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8721F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2FCCD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D12E1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BE1083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05B94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DA14D0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</w:t>
            </w:r>
          </w:p>
          <w:p w14:paraId="3014F1E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E90847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937358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</w:t>
            </w:r>
          </w:p>
          <w:p w14:paraId="560E5E6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0478855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345D73B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VL. UNITÁRIO</w:t>
            </w:r>
          </w:p>
          <w:p w14:paraId="395ECEA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52B755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F41C18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VL.  TOTAL</w:t>
            </w:r>
          </w:p>
          <w:p w14:paraId="48A95A7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</w:t>
            </w:r>
          </w:p>
        </w:tc>
      </w:tr>
      <w:tr w:rsidR="00C41653" w:rsidRPr="00C41653" w14:paraId="619B8538" w14:textId="77777777" w:rsidTr="00CF4192">
        <w:trPr>
          <w:trHeight w:val="86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5DA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0E0F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Ultrassonografia De Região Cervical - Avaliar as doenças das glândulas cervicais (</w:t>
            </w:r>
            <w:proofErr w:type="spellStart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tireóide</w:t>
            </w:r>
            <w:proofErr w:type="spellEnd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paratireóides</w:t>
            </w:r>
            <w:proofErr w:type="spellEnd"/>
            <w:r w:rsidRPr="00C41653">
              <w:rPr>
                <w:rFonts w:ascii="Times New Roman" w:eastAsia="Calibri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 glândulas submandibulares), dos</w:t>
            </w:r>
            <w:r w:rsidRPr="00C41653">
              <w:rPr>
                <w:rFonts w:ascii="Times New Roman" w:eastAsia="Calibri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proofErr w:type="spellStart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linfonódos</w:t>
            </w:r>
            <w:proofErr w:type="spellEnd"/>
            <w:r w:rsidRPr="00C41653">
              <w:rPr>
                <w:rFonts w:ascii="Times New Roman" w:eastAsia="Calibri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dos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demais</w:t>
            </w:r>
            <w:r w:rsidRPr="00C4165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tecidos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cervicais.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45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B73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8B40" w14:textId="4624D7FE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010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16C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4540D69C" w14:textId="77777777" w:rsidTr="00CF4192">
        <w:trPr>
          <w:trHeight w:val="69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1E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B3DE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65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Ultrassonografia De Bolsa Testicular -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tem como objetivo a avaliação da integridade dos testículos, investigando alterações anatômicas e funcionais desses órgãos.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2F28" w14:textId="77777777" w:rsidR="00C41653" w:rsidRPr="00C41653" w:rsidRDefault="00C41653" w:rsidP="00C4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468CD66" w14:textId="77777777" w:rsidR="00C41653" w:rsidRPr="00C41653" w:rsidRDefault="00C41653" w:rsidP="00C4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39CA0EB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093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BB59" w14:textId="265D98C9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2CA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157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2862B6D1" w14:textId="77777777" w:rsidTr="00CF4192">
        <w:trPr>
          <w:trHeight w:val="69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5D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343E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Ultrassonografia De Próstata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(via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abdominal) -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avaliar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doenças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órgãos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internos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 aparelho genital masculino (próstata, vesículas seminais e ampolas dos deferentes),</w:t>
            </w:r>
            <w:r w:rsidRPr="00C41653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bem</w:t>
            </w:r>
            <w:r w:rsidRPr="00C41653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como</w:t>
            </w:r>
            <w:r w:rsidRPr="00C41653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doenças</w:t>
            </w:r>
            <w:r w:rsidRPr="00C41653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órgãos</w:t>
            </w:r>
            <w:r w:rsidRPr="00C41653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adjacentes</w:t>
            </w:r>
            <w:r w:rsidRPr="00C41653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(uretra,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bexiga,</w:t>
            </w:r>
            <w:r w:rsidRPr="00C4165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ureter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inferior,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etc.).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034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4AA324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056A65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737BFA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0BF588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47D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8E0C" w14:textId="757799DA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29C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1220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1C603641" w14:textId="77777777" w:rsidTr="00CF4192">
        <w:trPr>
          <w:trHeight w:val="59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EB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048F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Ultrassonografia De Próstata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(via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transretal</w:t>
            </w:r>
            <w:proofErr w:type="spellEnd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C4165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avaliar a saúde da próstata, permitindo identificar alterações ou lesões que possam estar presentes e que podem ser indicativos de infecção, inflamação ou câncer de próstata.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D950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BFD9319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A011965" w14:textId="77777777" w:rsidR="00C41653" w:rsidRPr="00C41653" w:rsidRDefault="00C41653" w:rsidP="00C41653">
            <w:pPr>
              <w:jc w:val="center"/>
              <w:rPr>
                <w:rFonts w:ascii="Calibri" w:eastAsia="Calibri" w:hAnsi="Calibri" w:cs="Calibri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268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BF1" w14:textId="015F2924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69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DF5E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637100A1" w14:textId="77777777" w:rsidTr="00CF4192">
        <w:trPr>
          <w:trHeight w:val="3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151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ACAE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Ultrassonografia De Pênis -</w:t>
            </w:r>
            <w:r w:rsidRPr="00C4165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procedimento não invasivo utilizado para avaliação, seguimento, diagnóstico e caracterização das alterações e/ou lesões da região peniana.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783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80B8F4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2EF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400BB9D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3DD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7B258D23" w14:textId="0829C57D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79B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E410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49F32875" w14:textId="77777777" w:rsidTr="00CF4192">
        <w:trPr>
          <w:trHeight w:val="56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19F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439C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Tireoide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1653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Tem</w:t>
            </w:r>
            <w:r w:rsidRPr="00C41653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como</w:t>
            </w:r>
            <w:r w:rsidRPr="00C41653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objetivo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avaliar</w:t>
            </w:r>
            <w:r w:rsidRPr="00C41653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doenças</w:t>
            </w:r>
            <w:r w:rsidRPr="00C41653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C41653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tireóide</w:t>
            </w:r>
            <w:proofErr w:type="spellEnd"/>
            <w:r w:rsidRPr="00C41653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dos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tecidos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adjacentes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à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glândula,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notadamente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linfonodos.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AAB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AC1006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93A0AF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C5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0B22" w14:textId="0EDDBC6E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F5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7CE5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6C91EAB0" w14:textId="77777777" w:rsidTr="00CF4192">
        <w:trPr>
          <w:trHeight w:val="56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F65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EEF2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Pélvica Abdominal - é um procedimento onde estudasse os órgãos pélvicos (útero, ovários, trompas e colo do útero) por via abdominal, indicado para mulheres que ainda não tiveram a primeira relação sexual ou</w:t>
            </w:r>
            <w:r w:rsidRPr="00C4165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que</w:t>
            </w:r>
            <w:r w:rsidRPr="00C41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tenha</w:t>
            </w:r>
            <w:r w:rsidRPr="00C41653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contraindicação</w:t>
            </w:r>
            <w:r w:rsidRPr="00C41653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para</w:t>
            </w:r>
            <w:r w:rsidRPr="00C4165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realizar</w:t>
            </w:r>
            <w:r w:rsidRPr="00C4165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estudo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órgãos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pélvicos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por via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transvaginal.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B27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D6FAFC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0B6A39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9AE598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0AC838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53FA25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543056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CDB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96791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8CD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E08A485" w14:textId="308ECAEB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D5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3AD0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15155FD2" w14:textId="77777777" w:rsidTr="00CF4192">
        <w:trPr>
          <w:trHeight w:val="68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598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3F9F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Mama</w:t>
            </w:r>
            <w:r w:rsidRPr="00C41653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1653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Avaliar</w:t>
            </w:r>
            <w:r w:rsidRPr="00C41653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glândulas</w:t>
            </w:r>
            <w:r w:rsidRPr="00C41653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mamárias,</w:t>
            </w:r>
            <w:r w:rsidRPr="00C41653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Pr="00C41653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linfonodos</w:t>
            </w:r>
            <w:r w:rsidRPr="00C41653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relacionados</w:t>
            </w:r>
            <w:r w:rsidRPr="00C41653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a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elas,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cavos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axilares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epiderme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mamária.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9DB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BB83EF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6552AA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C52321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8C0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7FFA83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A25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F33C594" w14:textId="7176E903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BBE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8273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5F8AB6D9" w14:textId="77777777" w:rsidTr="00CF4192">
        <w:trPr>
          <w:trHeight w:val="549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B1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2172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Rins</w:t>
            </w:r>
            <w:r w:rsidRPr="00C41653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Vias</w:t>
            </w:r>
            <w:r w:rsidRPr="00C41653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Urinárias</w:t>
            </w:r>
            <w:r w:rsidRPr="00C41653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1653">
              <w:rPr>
                <w:rFonts w:ascii="Times New Roman" w:eastAsia="Calibri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Avaliar</w:t>
            </w:r>
            <w:r w:rsidRPr="00C41653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 doenças</w:t>
            </w:r>
            <w:r w:rsidRPr="00C41653">
              <w:rPr>
                <w:rFonts w:ascii="Times New Roman" w:eastAsia="Calibri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 w:rsidRPr="00C41653">
              <w:rPr>
                <w:rFonts w:ascii="Times New Roman" w:eastAsia="Calibri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sistema</w:t>
            </w:r>
            <w:r w:rsidRPr="00C41653">
              <w:rPr>
                <w:rFonts w:ascii="Times New Roman" w:eastAsia="Calibri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urinário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(masculino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ou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feminino),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estudando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rins,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vias urinárias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bexiga.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D82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CF7EDF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E702E3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0A9AA8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DFE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E3C5E42" w14:textId="271BCC9B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C13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E189659" w14:textId="08BB2E21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9F7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F390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747B1BCF" w14:textId="77777777" w:rsidTr="00CF4192">
        <w:trPr>
          <w:trHeight w:val="54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AB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504B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Abdômen Total – Avaliar as condições dos órgãos,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estruturas e locais: fígado, vesícula biliar e vias biliares, pâncreas, rins e adrenais, baço, grandes</w:t>
            </w:r>
            <w:r w:rsidRPr="00C4165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vasos,</w:t>
            </w:r>
            <w:r w:rsidRPr="00C41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cavidade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peritoneal</w:t>
            </w:r>
            <w:r w:rsidRPr="00C4165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retroperitônio,</w:t>
            </w:r>
            <w:r w:rsidRPr="00C41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seios</w:t>
            </w:r>
            <w:r w:rsidRPr="00C4165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costofrênicos,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tubo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digestivo,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cavidade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pélvica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bexiga.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4A1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1CCAC6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3FF65D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7F2518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62D936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086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C757" w14:textId="0E20B88C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FC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366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7ACED47A" w14:textId="77777777" w:rsidTr="00CF4192">
        <w:trPr>
          <w:trHeight w:val="83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CC1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7E30337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72E2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Parede Abdominal – utilizado para avaliação de alterações e/ou lesões da parede abdominal, com ênfase em pele, tecido celular subcutâneo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e</w:t>
            </w:r>
            <w:r w:rsidRPr="00C41653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plano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muscular,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pesquisando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hérnias,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inflamações,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coleções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cicatrizes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cirúrgicas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topografia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abdominal.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134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5E5859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1420D8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E0DC59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72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4C1237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0A8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4F1F03F" w14:textId="36A36AB6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849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E722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281AC198" w14:textId="77777777" w:rsidTr="00CF4192">
        <w:trPr>
          <w:trHeight w:val="62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4BFF" w14:textId="77777777" w:rsidR="00C41653" w:rsidRPr="00C41653" w:rsidRDefault="00C41653" w:rsidP="00C416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6341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Da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Região</w:t>
            </w:r>
            <w:r w:rsidRPr="00C41653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Inguinal</w:t>
            </w:r>
            <w:r w:rsidRPr="00C41653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Unilateral</w:t>
            </w:r>
            <w:r w:rsidRPr="00C41653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41653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tem como</w:t>
            </w:r>
            <w:r w:rsidRPr="00C41653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objetivo</w:t>
            </w:r>
            <w:r w:rsidRPr="00C41653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avaliar</w:t>
            </w:r>
            <w:r w:rsidRPr="00C41653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possíveis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lesões, hérnias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linfonodos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região</w:t>
            </w:r>
            <w:r w:rsidRPr="00C416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inguinal.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AAE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FF818A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BD7386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B0E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F79F" w14:textId="0928D49B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56E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94C2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76F93B6C" w14:textId="77777777" w:rsidTr="00CF4192">
        <w:trPr>
          <w:trHeight w:val="65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A6C2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79E71F57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32AA35A8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46D93AFC" w14:textId="77777777" w:rsidR="00C41653" w:rsidRPr="00C41653" w:rsidRDefault="00C41653" w:rsidP="00C416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9DEE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Obstétrica - Exame realizado nos três trimestres da gravidez. Tem como objetivo datar a gravidez, aferir o crescimento fetal, avaliar os aspectos básicos da anatomia e da fisiologia fetal e avaliar os anexos fetais (cordão umbilical, saco amniótico e placenta). No primeiro trimestre, é importante para datar a gravidez e para diagnosticar os casos de aborto, de gravidez ectópica, de doença </w:t>
            </w:r>
            <w:proofErr w:type="spellStart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trofoblástica</w:t>
            </w:r>
            <w:proofErr w:type="spellEnd"/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gestacional e para diagnóstico ginecológico e pélvico. Nos outros dois trimestres, é importante para o diagnóstico das malformações maiores, para detectar os desvios do crescimento fetal (pequeno ou grande para</w:t>
            </w:r>
            <w:r w:rsidRPr="00C41653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 idade gestacional), para avaliar a vitalidade fetal e para avaliar as alterações</w:t>
            </w:r>
            <w:r w:rsidRPr="00C41653">
              <w:rPr>
                <w:rFonts w:ascii="Times New Roman" w:eastAsia="Calibri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anexos</w:t>
            </w:r>
            <w:r w:rsidRPr="00C41653">
              <w:rPr>
                <w:rFonts w:ascii="Times New Roman" w:eastAsia="Calibri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fetais</w:t>
            </w:r>
            <w:r w:rsidRPr="00C41653">
              <w:rPr>
                <w:rFonts w:ascii="Times New Roman" w:eastAsia="Calibri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(cordão</w:t>
            </w:r>
            <w:r w:rsidRPr="00C41653">
              <w:rPr>
                <w:rFonts w:ascii="Times New Roman" w:eastAsia="Calibri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umbilical,</w:t>
            </w:r>
            <w:r w:rsidRPr="00C41653">
              <w:rPr>
                <w:rFonts w:ascii="Times New Roman" w:eastAsia="Calibri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saco</w:t>
            </w:r>
            <w:r w:rsidRPr="00C41653">
              <w:rPr>
                <w:rFonts w:ascii="Times New Roman" w:eastAsia="Calibri" w:hAnsi="Times New Roman" w:cs="Times New Roman"/>
                <w:spacing w:val="72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amniótico</w:t>
            </w:r>
            <w:r w:rsidRPr="00C41653">
              <w:rPr>
                <w:rFonts w:ascii="Times New Roman" w:eastAsia="Calibri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e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placenta).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78C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218F81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2F2014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9284E9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A5D025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D2F1ED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3BE0AB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CAE2A0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08F520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54B415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317970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B09C64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10775D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6419FB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E98EFB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C304CB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3FAF1A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4D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665307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3006BE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238DC6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A6D3B6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D22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C3671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5580B5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DB8FFB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3634BE" w14:textId="3BDAF4D3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383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4BA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64D7BBB7" w14:textId="77777777" w:rsidTr="00CF4192">
        <w:trPr>
          <w:trHeight w:val="300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9A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383808B6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58B309A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678730B3" w14:textId="77777777" w:rsidR="00C41653" w:rsidRPr="00C41653" w:rsidRDefault="00C41653" w:rsidP="00C416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30B9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Partes Moles – realizado para avaliar alterações e/ou lesões dos músculos tecidos superficiais, tendões, ligamentos, nódulos palpáveis</w:t>
            </w:r>
            <w:r w:rsidRPr="00C41653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C41653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qualquer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região</w:t>
            </w:r>
            <w:r w:rsidRPr="00C41653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 w:rsidRPr="00C41653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corpo</w:t>
            </w:r>
            <w:r w:rsidRPr="00C41653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ou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lesões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C41653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origens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traumática,</w:t>
            </w:r>
            <w:r w:rsidRPr="00C41653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bem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como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caracterização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corpos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estranhos.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000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C44BA3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3A841A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8EC22B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5FCF8B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4DF22D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5F490E3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1C7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8B4E70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F10FE8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A01068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463B37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E14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418379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1975E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BCD9EF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579D61" w14:textId="644451E9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688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F30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2865B88D" w14:textId="77777777" w:rsidTr="00CF4192">
        <w:trPr>
          <w:trHeight w:val="71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3E76" w14:textId="77777777" w:rsidR="00C41653" w:rsidRPr="00C41653" w:rsidRDefault="00C41653" w:rsidP="00C41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14:paraId="6BEE0CAE" w14:textId="77777777" w:rsidR="00C41653" w:rsidRPr="00C41653" w:rsidRDefault="00C41653" w:rsidP="00C416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6AEB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Transvaginal - Avaliar</w:t>
            </w:r>
            <w:r w:rsidRPr="00C41653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doenças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dos</w:t>
            </w:r>
            <w:r w:rsidRPr="00C41653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órgãos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internos</w:t>
            </w:r>
            <w:r w:rsidRPr="00C41653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 w:rsidRPr="00C41653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aparelho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genital feminino</w:t>
            </w:r>
            <w:r w:rsidRPr="00C416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(vagina,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útero,</w:t>
            </w:r>
            <w:r w:rsidRPr="00C416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tubas</w:t>
            </w:r>
            <w:r w:rsidRPr="00C41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uterinas, ovários</w:t>
            </w:r>
            <w:r w:rsidRPr="00C41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41653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416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ligamentos).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8F04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F76578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A08D66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015C04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1B20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040434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1FB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1C58109" w14:textId="529A2040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F4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762C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5B3D9B66" w14:textId="77777777" w:rsidTr="00CF4192">
        <w:trPr>
          <w:trHeight w:val="361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B28B" w14:textId="77777777" w:rsidR="00C41653" w:rsidRPr="00C41653" w:rsidRDefault="00C41653" w:rsidP="00C41653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569D" w14:textId="77777777" w:rsidR="00C41653" w:rsidRPr="00C41653" w:rsidRDefault="00C41653" w:rsidP="00C41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41653">
              <w:rPr>
                <w:rFonts w:ascii="Times New Roman" w:eastAsia="Calibri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Ultrassonografia De Musculoesquelética Unilateral - </w:t>
            </w:r>
            <w:r w:rsidRPr="00C4165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avaliar as articulações (ombro, cotovelo, braço, antebraço, punho, mão, quadril, coxa, joelho, perna, tornozelo e pé). Tem a proposta de avaliar tendões, músculos, fáscias, ligamentos, derrames articulares, cistos e pode identificar tendinites, rupturas </w:t>
            </w:r>
            <w:proofErr w:type="spellStart"/>
            <w:r w:rsidRPr="00C4165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tendíneas</w:t>
            </w:r>
            <w:proofErr w:type="spellEnd"/>
            <w:r w:rsidRPr="00C41653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e musculares.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8FE3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8DEE2E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9B3F09E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722AD6D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863E1C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AD9451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C3C6D3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3D29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33227BC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62B28F7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B7B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526E25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FC64321" w14:textId="2D7FCAE3" w:rsidR="00C41653" w:rsidRPr="00C41653" w:rsidRDefault="002167B7" w:rsidP="00C416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17D1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63B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41653" w:rsidRPr="00C41653" w14:paraId="49B17806" w14:textId="77777777" w:rsidTr="00CF4192">
        <w:trPr>
          <w:trHeight w:val="255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BE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4165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ESTIMADO R$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E88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41653" w:rsidRPr="00C41653" w14:paraId="4EE0D775" w14:textId="77777777" w:rsidTr="00CF4192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583F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42919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9778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4CC4F" w14:textId="77777777" w:rsidR="00C41653" w:rsidRPr="00C41653" w:rsidRDefault="00C41653" w:rsidP="00C4165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EB3E2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7E65A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CF145" w14:textId="77777777" w:rsidR="00C41653" w:rsidRPr="00C41653" w:rsidRDefault="00C41653" w:rsidP="00C4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tbl>
      <w:tblPr>
        <w:tblStyle w:val="TableNormal"/>
        <w:tblW w:w="10632" w:type="dxa"/>
        <w:tblInd w:w="-8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C41653" w14:paraId="3FCD0646" w14:textId="77777777" w:rsidTr="00CF4192">
        <w:trPr>
          <w:trHeight w:val="40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2DB" w14:textId="77777777" w:rsidR="00C41653" w:rsidRPr="00C41653" w:rsidRDefault="00C41653" w:rsidP="00C41653">
            <w:pPr>
              <w:spacing w:before="95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spacing w:val="-1"/>
                <w:lang w:val="pt-PT"/>
              </w:rPr>
              <w:t>RAZÃO</w:t>
            </w:r>
            <w:r w:rsidRPr="00C41653">
              <w:rPr>
                <w:rFonts w:ascii="Calibri" w:eastAsia="Arial MT" w:hAnsi="Calibri" w:cs="Calibri"/>
                <w:b/>
                <w:spacing w:val="-12"/>
                <w:lang w:val="pt-PT"/>
              </w:rPr>
              <w:t xml:space="preserve"> </w:t>
            </w:r>
            <w:r w:rsidRPr="00C41653">
              <w:rPr>
                <w:rFonts w:ascii="Calibri" w:eastAsia="Arial MT" w:hAnsi="Calibri" w:cs="Calibr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CBF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763E0892" w14:textId="77777777" w:rsidTr="00CF4192">
        <w:trPr>
          <w:trHeight w:val="41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1EF" w14:textId="77777777" w:rsidR="00C41653" w:rsidRPr="00C41653" w:rsidRDefault="00C41653" w:rsidP="00C41653">
            <w:pPr>
              <w:spacing w:before="100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spacing w:val="-2"/>
                <w:lang w:val="pt-PT"/>
              </w:rPr>
              <w:t>NOME</w:t>
            </w:r>
            <w:r w:rsidRPr="00C41653">
              <w:rPr>
                <w:rFonts w:ascii="Calibri" w:eastAsia="Arial MT" w:hAnsi="Calibri" w:cs="Calibri"/>
                <w:b/>
                <w:spacing w:val="-11"/>
                <w:lang w:val="pt-PT"/>
              </w:rPr>
              <w:t xml:space="preserve"> </w:t>
            </w:r>
            <w:r w:rsidRPr="00C41653">
              <w:rPr>
                <w:rFonts w:ascii="Calibri" w:eastAsia="Arial MT" w:hAnsi="Calibri" w:cs="Calibr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3E2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39EEDF46" w14:textId="77777777" w:rsidTr="00CF4192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037" w14:textId="77777777" w:rsidR="00C41653" w:rsidRPr="00C41653" w:rsidRDefault="00C41653" w:rsidP="00C41653">
            <w:pPr>
              <w:spacing w:before="102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C77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CF2" w14:textId="77777777" w:rsidR="00C41653" w:rsidRPr="00C41653" w:rsidRDefault="00C41653" w:rsidP="00C41653">
            <w:pPr>
              <w:spacing w:before="102"/>
              <w:ind w:left="18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FFA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6CB2F554" w14:textId="77777777" w:rsidTr="00CF4192">
        <w:trPr>
          <w:trHeight w:val="41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806" w14:textId="77777777" w:rsidR="00C41653" w:rsidRPr="00C41653" w:rsidRDefault="00C41653" w:rsidP="00C41653">
            <w:pPr>
              <w:spacing w:before="98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E9F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3372FC85" w14:textId="77777777" w:rsidTr="00CF4192">
        <w:trPr>
          <w:trHeight w:val="41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0DE" w14:textId="77777777" w:rsidR="00C41653" w:rsidRPr="00C41653" w:rsidRDefault="00C41653" w:rsidP="00C41653">
            <w:pPr>
              <w:spacing w:before="100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71B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B6F" w14:textId="77777777" w:rsidR="00C41653" w:rsidRPr="00C41653" w:rsidRDefault="00C41653" w:rsidP="00C41653">
            <w:pPr>
              <w:spacing w:before="100"/>
              <w:ind w:left="-13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849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658086BF" w14:textId="77777777" w:rsidTr="00CF4192">
        <w:trPr>
          <w:trHeight w:val="41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667" w14:textId="77777777" w:rsidR="00C41653" w:rsidRPr="00C41653" w:rsidRDefault="00C41653" w:rsidP="00C41653">
            <w:pPr>
              <w:spacing w:before="98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754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94B" w14:textId="77777777" w:rsidR="00C41653" w:rsidRPr="00C41653" w:rsidRDefault="00C41653" w:rsidP="00C41653">
            <w:pPr>
              <w:spacing w:before="98"/>
              <w:ind w:left="-13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82E6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  <w:tr w:rsidR="00C41653" w:rsidRPr="00C41653" w14:paraId="169CF950" w14:textId="77777777" w:rsidTr="00CF4192">
        <w:trPr>
          <w:trHeight w:val="491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3B63" w14:textId="77777777" w:rsidR="00C41653" w:rsidRPr="00C41653" w:rsidRDefault="00C41653" w:rsidP="00C41653">
            <w:pPr>
              <w:spacing w:before="138"/>
              <w:ind w:left="4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VALIDADE</w:t>
            </w:r>
            <w:r w:rsidRPr="00C41653">
              <w:rPr>
                <w:rFonts w:ascii="Calibri" w:eastAsia="Arial MT" w:hAnsi="Calibri" w:cs="Calibri"/>
                <w:b/>
                <w:spacing w:val="-13"/>
                <w:lang w:val="pt-PT"/>
              </w:rPr>
              <w:t xml:space="preserve"> </w:t>
            </w:r>
            <w:r w:rsidRPr="00C41653">
              <w:rPr>
                <w:rFonts w:ascii="Calibri" w:eastAsia="Arial MT" w:hAnsi="Calibri" w:cs="Calibri"/>
                <w:b/>
                <w:lang w:val="pt-PT"/>
              </w:rPr>
              <w:t>DA</w:t>
            </w:r>
            <w:r w:rsidRPr="00C41653">
              <w:rPr>
                <w:rFonts w:ascii="Calibri" w:eastAsia="Arial MT" w:hAnsi="Calibri" w:cs="Calibri"/>
                <w:b/>
                <w:spacing w:val="-12"/>
                <w:lang w:val="pt-PT"/>
              </w:rPr>
              <w:t xml:space="preserve"> </w:t>
            </w:r>
            <w:r w:rsidRPr="00C41653">
              <w:rPr>
                <w:rFonts w:ascii="Calibri" w:eastAsia="Arial MT" w:hAnsi="Calibri" w:cs="Calibr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AF4" w14:textId="77777777" w:rsidR="00C41653" w:rsidRPr="00C41653" w:rsidRDefault="00C41653" w:rsidP="00C41653">
            <w:pPr>
              <w:spacing w:before="11" w:line="230" w:lineRule="atLeast"/>
              <w:ind w:right="5"/>
              <w:jc w:val="right"/>
              <w:rPr>
                <w:rFonts w:ascii="Calibri" w:eastAsia="Arial MT" w:hAnsi="Calibri" w:cs="Calibr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001" w14:textId="77777777" w:rsidR="00C41653" w:rsidRPr="00C41653" w:rsidRDefault="00C41653" w:rsidP="00C41653">
            <w:pPr>
              <w:spacing w:before="11" w:line="230" w:lineRule="atLeast"/>
              <w:ind w:left="-13" w:right="5"/>
              <w:jc w:val="right"/>
              <w:rPr>
                <w:rFonts w:ascii="Calibri" w:eastAsia="Arial MT" w:hAnsi="Calibri" w:cs="Calibri"/>
                <w:b/>
                <w:lang w:val="pt-PT"/>
              </w:rPr>
            </w:pPr>
            <w:r w:rsidRPr="00C41653">
              <w:rPr>
                <w:rFonts w:ascii="Calibri" w:eastAsia="Arial MT" w:hAnsi="Calibri" w:cs="Calibri"/>
                <w:b/>
                <w:lang w:val="pt-PT"/>
              </w:rPr>
              <w:t>NOME DO</w:t>
            </w:r>
            <w:r w:rsidRPr="00C41653">
              <w:rPr>
                <w:rFonts w:ascii="Calibri" w:eastAsia="Arial MT" w:hAnsi="Calibri" w:cs="Calibri"/>
                <w:b/>
                <w:spacing w:val="1"/>
                <w:lang w:val="pt-PT"/>
              </w:rPr>
              <w:t xml:space="preserve"> </w:t>
            </w:r>
            <w:r w:rsidRPr="00C41653">
              <w:rPr>
                <w:rFonts w:ascii="Calibri" w:eastAsia="Arial MT" w:hAnsi="Calibri" w:cs="Calibr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647" w14:textId="77777777" w:rsidR="00C41653" w:rsidRPr="00C41653" w:rsidRDefault="00C41653" w:rsidP="00C41653">
            <w:pPr>
              <w:rPr>
                <w:rFonts w:ascii="Calibri" w:eastAsia="Arial MT" w:hAnsi="Calibri" w:cs="Calibri"/>
                <w:lang w:val="pt-PT"/>
              </w:rPr>
            </w:pPr>
          </w:p>
        </w:tc>
      </w:tr>
    </w:tbl>
    <w:p w14:paraId="041CFF7C" w14:textId="77777777" w:rsidR="00C41653" w:rsidRPr="00C41653" w:rsidRDefault="00C41653" w:rsidP="00C41653">
      <w:pPr>
        <w:tabs>
          <w:tab w:val="left" w:pos="4270"/>
        </w:tabs>
        <w:ind w:left="-709" w:right="-1135"/>
        <w:jc w:val="both"/>
        <w:rPr>
          <w:rFonts w:ascii="Calibri" w:eastAsia="Calibri" w:hAnsi="Calibri" w:cs="Calibri"/>
          <w:b/>
          <w:lang w:val="pt-PT"/>
        </w:rPr>
      </w:pPr>
    </w:p>
    <w:p w14:paraId="6781D784" w14:textId="77777777" w:rsidR="00C41653" w:rsidRPr="00C41653" w:rsidRDefault="00C41653" w:rsidP="00C41653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t-BR"/>
        </w:rPr>
      </w:pPr>
      <w:r w:rsidRPr="00C41653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t-BR"/>
        </w:rPr>
        <w:t>ELIDEIA DA SILVA CARVALHO</w:t>
      </w:r>
    </w:p>
    <w:p w14:paraId="0E9273D3" w14:textId="6908B645" w:rsidR="00C41653" w:rsidRDefault="00C41653" w:rsidP="00792615">
      <w:pPr>
        <w:spacing w:after="0" w:line="360" w:lineRule="atLeast"/>
        <w:jc w:val="center"/>
        <w:textAlignment w:val="baseline"/>
        <w:rPr>
          <w:rFonts w:cstheme="minorHAnsi"/>
          <w:color w:val="000000"/>
        </w:rPr>
      </w:pPr>
      <w:r w:rsidRPr="00C41653">
        <w:rPr>
          <w:rFonts w:ascii="Calibri" w:eastAsia="Calibri" w:hAnsi="Calibri" w:cs="Calibri"/>
          <w:b/>
          <w:lang w:val="pt-PT" w:eastAsia="pt-BR"/>
        </w:rPr>
        <w:t>SETOR DE COMPRAS</w:t>
      </w:r>
    </w:p>
    <w:p w14:paraId="5901AA6D" w14:textId="77777777" w:rsidR="00AE602D" w:rsidRDefault="00AE602D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C0F2C88" w14:textId="77777777" w:rsidR="00AE602D" w:rsidRDefault="00AE602D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AE602D" w:rsidSect="000D6BCD">
      <w:headerReference w:type="default" r:id="rId7"/>
      <w:footerReference w:type="default" r:id="rId8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95774" w14:textId="77777777" w:rsidR="00C35521" w:rsidRDefault="00C35521" w:rsidP="00C41653">
      <w:pPr>
        <w:spacing w:after="0" w:line="240" w:lineRule="auto"/>
      </w:pPr>
      <w:r>
        <w:separator/>
      </w:r>
    </w:p>
  </w:endnote>
  <w:endnote w:type="continuationSeparator" w:id="0">
    <w:p w14:paraId="00098B11" w14:textId="77777777" w:rsidR="00C35521" w:rsidRDefault="00C35521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</w:t>
    </w:r>
    <w:proofErr w:type="gramStart"/>
    <w:r w:rsidRPr="00A72838">
      <w:rPr>
        <w:rFonts w:ascii="Cambria" w:hAnsi="Cambria"/>
      </w:rPr>
      <w:t>000,Telefone</w:t>
    </w:r>
    <w:proofErr w:type="gramEnd"/>
    <w:r w:rsidRPr="00A72838">
      <w:rPr>
        <w:rFonts w:ascii="Cambria" w:hAnsi="Cambria"/>
      </w:rPr>
      <w:t>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D301" w14:textId="77777777" w:rsidR="00C35521" w:rsidRDefault="00C35521" w:rsidP="00C41653">
      <w:pPr>
        <w:spacing w:after="0" w:line="240" w:lineRule="auto"/>
      </w:pPr>
      <w:r>
        <w:separator/>
      </w:r>
    </w:p>
  </w:footnote>
  <w:footnote w:type="continuationSeparator" w:id="0">
    <w:p w14:paraId="78E60B62" w14:textId="77777777" w:rsidR="00C35521" w:rsidRDefault="00C35521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2167B7"/>
    <w:rsid w:val="002F7BCF"/>
    <w:rsid w:val="004B372E"/>
    <w:rsid w:val="00503614"/>
    <w:rsid w:val="00792615"/>
    <w:rsid w:val="008D751A"/>
    <w:rsid w:val="009502D9"/>
    <w:rsid w:val="00AE602D"/>
    <w:rsid w:val="00C35521"/>
    <w:rsid w:val="00C41653"/>
    <w:rsid w:val="00E26AD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rodriguesalv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3</cp:revision>
  <dcterms:created xsi:type="dcterms:W3CDTF">2025-11-05T19:20:00Z</dcterms:created>
  <dcterms:modified xsi:type="dcterms:W3CDTF">2025-11-05T19:26:00Z</dcterms:modified>
</cp:coreProperties>
</file>